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8C" w:rsidRPr="0029138C" w:rsidRDefault="0029138C" w:rsidP="002913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9138C">
        <w:rPr>
          <w:rFonts w:ascii="TH SarabunPSK" w:hAnsi="TH SarabunPSK" w:cs="TH SarabunPSK"/>
          <w:b/>
          <w:bCs/>
          <w:sz w:val="32"/>
          <w:szCs w:val="32"/>
          <w:cs/>
        </w:rPr>
        <w:t>เอกสารงานวิจัย</w:t>
      </w:r>
    </w:p>
    <w:p w:rsidR="00AB6F1B" w:rsidRDefault="0029138C" w:rsidP="002913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138C">
        <w:rPr>
          <w:rFonts w:ascii="TH SarabunPSK" w:hAnsi="TH SarabunPSK" w:cs="TH SarabunPSK"/>
          <w:b/>
          <w:bCs/>
          <w:sz w:val="32"/>
          <w:szCs w:val="32"/>
          <w:cs/>
        </w:rPr>
        <w:t>อักษร</w:t>
      </w:r>
      <w:r w:rsidR="00AB6F1B" w:rsidRPr="002913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6F1B" w:rsidRPr="0029138C">
        <w:rPr>
          <w:rFonts w:ascii="TH SarabunPSK" w:hAnsi="TH SarabunPSK" w:cs="TH SarabunPSK"/>
          <w:b/>
          <w:bCs/>
          <w:sz w:val="32"/>
          <w:szCs w:val="32"/>
        </w:rPr>
        <w:t>R-S</w:t>
      </w:r>
    </w:p>
    <w:p w:rsidR="0029138C" w:rsidRPr="0029138C" w:rsidRDefault="0029138C" w:rsidP="002913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อักษร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"/>
        <w:gridCol w:w="7938"/>
        <w:gridCol w:w="1134"/>
      </w:tblGrid>
      <w:tr w:rsidR="00AB6F1B" w:rsidRPr="0029138C" w:rsidTr="0029138C">
        <w:tc>
          <w:tcPr>
            <w:tcW w:w="959" w:type="dxa"/>
          </w:tcPr>
          <w:p w:rsidR="00AB6F1B" w:rsidRPr="0029138C" w:rsidRDefault="00AB6F1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:rsidR="00AB6F1B" w:rsidRPr="0029138C" w:rsidRDefault="00AB6F1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R1</w:t>
            </w:r>
          </w:p>
        </w:tc>
        <w:tc>
          <w:tcPr>
            <w:tcW w:w="7938" w:type="dxa"/>
          </w:tcPr>
          <w:p w:rsidR="00AB6F1B" w:rsidRPr="0029138C" w:rsidRDefault="00AB6F1B" w:rsidP="00AB17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RAPTA Complexes Interfere with BRCA1 Zinc Finger Protein </w:t>
            </w:r>
            <w:r w:rsidR="00AB17BA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nd Induce Loss of Protein Function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Regulation of renal proximal fluid uptake by luminal and peritubular angiotensin II.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R3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Rh</w:t>
            </w:r>
            <w:r w:rsidR="00CB2081" w:rsidRPr="0029138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ological mechanical and morphological properti</w:t>
            </w:r>
            <w:r w:rsidR="00CB2081" w:rsidRPr="0029138C">
              <w:rPr>
                <w:rFonts w:ascii="TH SarabunPSK" w:hAnsi="TH SarabunPSK" w:cs="TH SarabunPSK"/>
                <w:sz w:val="32"/>
                <w:szCs w:val="32"/>
              </w:rPr>
              <w:t xml:space="preserve">es of thermoplastic </w:t>
            </w:r>
            <w:proofErr w:type="spellStart"/>
            <w:r w:rsidR="00CB2081" w:rsidRPr="0029138C">
              <w:rPr>
                <w:rFonts w:ascii="TH SarabunPSK" w:hAnsi="TH SarabunPSK" w:cs="TH SarabunPSK"/>
                <w:sz w:val="32"/>
                <w:szCs w:val="32"/>
              </w:rPr>
              <w:t>vulcanizates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based on NR-g-PMMA/PMMA blends.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345146" w:rsidRPr="0029138C" w:rsidRDefault="000A13AE" w:rsidP="00AB17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Role of Interleukin-18 in Modulat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ion of oral </w:t>
            </w:r>
            <w:r w:rsidR="00AB17BA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ar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inoma </w:t>
            </w:r>
            <w:r w:rsidR="00AB17BA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ell </w:t>
            </w:r>
            <w:r w:rsidR="00AB17BA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roliferation.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:rsidR="00AB6F1B" w:rsidRPr="0029138C" w:rsidRDefault="000A13AE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Release of fluor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ide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from </w:t>
            </w:r>
            <w:proofErr w:type="spellStart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polymethyl</w:t>
            </w:r>
            <w:proofErr w:type="spellEnd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 methacrylate added with </w:t>
            </w:r>
            <w:proofErr w:type="spellStart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NaF</w:t>
            </w:r>
            <w:proofErr w:type="gramStart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,GIC</w:t>
            </w:r>
            <w:proofErr w:type="spellEnd"/>
            <w:proofErr w:type="gramEnd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. C. </w:t>
            </w:r>
            <w:proofErr w:type="spellStart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Hengtrakool</w:t>
            </w:r>
            <w:proofErr w:type="spellEnd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 xml:space="preserve"> and U. </w:t>
            </w:r>
            <w:proofErr w:type="spellStart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Kedjarune</w:t>
            </w:r>
            <w:proofErr w:type="spellEnd"/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Regulating irrigation during pre-harvest to avoid the incidence</w:t>
            </w:r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 xml:space="preserve"> of translucent flesh disorder and gamboge disor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der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mangosteen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fruits.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R7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Responses o</w:t>
            </w:r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>f h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uman normal osteoblast cells and osteoblast-like cell l</w:t>
            </w:r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>ine</w:t>
            </w:r>
            <w:proofErr w:type="gramStart"/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>,MG</w:t>
            </w:r>
            <w:proofErr w:type="gramEnd"/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>-63 cells, to pu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0A13AE" w:rsidRPr="0029138C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electromagmetic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field 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PEMF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RECLAMTION OF ABNDONED SHRIMP POND SOILS IN SOUTHERM THAILAND FOR CULTIVATION OF MAURITIUS 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GRASS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>Brachiaria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mutica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Rotenoids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from the f</w:t>
            </w:r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 xml:space="preserve">lowers of </w:t>
            </w:r>
            <w:proofErr w:type="spellStart"/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>Millettia</w:t>
            </w:r>
            <w:proofErr w:type="spellEnd"/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>brandisiana</w:t>
            </w:r>
            <w:proofErr w:type="spellEnd"/>
            <w:proofErr w:type="gramStart"/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ฉ.1-ฉ.2).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Research Publication by The Royal 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 xml:space="preserve">Thai 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College of obstetricians and Gynecologists Reside</w:t>
            </w:r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>ncy Training Program, 1994-2003</w:t>
            </w:r>
            <w:proofErr w:type="gramStart"/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ฉ.1-ฉ.2)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R11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Role of 14-3-3sigma and 14-3-3gamma expression on tumor cell invasion in non-small cell lung cancer cell lines.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Removal of soot Particles in Rubber Smoking Chamber by Electrostatic Precipitator to Improve Rubber Sheet Color.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Rapidithrix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thailandica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gen.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nov.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>, sp. Nov., a marine gliding bacterium isolated from samples collected from the Andaman sea, along the southern coastline of Thailand.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Refractive Changes in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Epiblepharon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345146" w:rsidRPr="0029138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38" w:type="dxa"/>
          </w:tcPr>
          <w:p w:rsidR="00AB6F1B" w:rsidRPr="0029138C" w:rsidRDefault="0034514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Rifampin, a cytochrome P450 3A inducer, decreases plasma concentrations of</w:t>
            </w:r>
            <w:r w:rsidR="00485320" w:rsidRPr="0029138C">
              <w:rPr>
                <w:rFonts w:ascii="TH SarabunPSK" w:hAnsi="TH SarabunPSK" w:cs="TH SarabunPSK"/>
                <w:sz w:val="32"/>
                <w:szCs w:val="32"/>
              </w:rPr>
              <w:t xml:space="preserve"> antipsychotic risperidone in healthy volunteers.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485320" w:rsidRPr="0029138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938" w:type="dxa"/>
          </w:tcPr>
          <w:p w:rsidR="00AB6F1B" w:rsidRPr="0029138C" w:rsidRDefault="00485320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REACTIVE BLENDING, REINFORCEMENT AND CURING OF NR/BR/EPDM COMPOUNDS</w:t>
            </w:r>
            <w:r w:rsidR="009D5154" w:rsidRPr="0029138C">
              <w:rPr>
                <w:rFonts w:ascii="TH SarabunPSK" w:hAnsi="TH SarabunPSK" w:cs="TH SarabunPSK"/>
                <w:sz w:val="32"/>
                <w:szCs w:val="32"/>
              </w:rPr>
              <w:t xml:space="preserve"> FOR TIRE SIDEWALL APPLICATIONS.</w:t>
            </w:r>
            <w:r w:rsidR="00900817"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(ฉ.1-ฉ2)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485320" w:rsidRPr="0029138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938" w:type="dxa"/>
          </w:tcPr>
          <w:p w:rsidR="00AB6F1B" w:rsidRPr="0029138C" w:rsidRDefault="00485320" w:rsidP="0074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Rheological Properties of Calcium Carbonate-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Epoxidized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Natural Rubber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Composoites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Prepared In Latex 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tate.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F1B" w:rsidRPr="0029138C" w:rsidTr="0029138C">
        <w:tc>
          <w:tcPr>
            <w:tcW w:w="959" w:type="dxa"/>
          </w:tcPr>
          <w:p w:rsidR="00AB6F1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R18</w:t>
            </w:r>
          </w:p>
        </w:tc>
        <w:tc>
          <w:tcPr>
            <w:tcW w:w="7938" w:type="dxa"/>
          </w:tcPr>
          <w:p w:rsidR="00AB6F1B" w:rsidRPr="0029138C" w:rsidRDefault="0048532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Repairing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calvarial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defects with biodegradable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polycaprolctone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>-chitosan scaffolds fabricated using the melt stretching and multilayer deposition technique</w:t>
            </w:r>
          </w:p>
        </w:tc>
        <w:tc>
          <w:tcPr>
            <w:tcW w:w="1134" w:type="dxa"/>
          </w:tcPr>
          <w:p w:rsidR="00AB6F1B" w:rsidRPr="0029138C" w:rsidRDefault="00AB6F1B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38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4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938" w:type="dxa"/>
          </w:tcPr>
          <w:p w:rsidR="0029138C" w:rsidRPr="0029138C" w:rsidRDefault="0029138C" w:rsidP="00744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Rheological, thermal and morphological properties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maleated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na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ural rubber and its reactive blending with poly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methyl methacrylate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Root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surfce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and coronal caries in adults with type 2 diabetes mellitus.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6F1B" w:rsidRPr="0029138C" w:rsidRDefault="00AB6F1B" w:rsidP="002913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1EB" w:rsidRPr="0029138C" w:rsidRDefault="0029138C" w:rsidP="002913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13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อักษร </w:t>
      </w:r>
      <w:r w:rsidR="001071EB" w:rsidRPr="0029138C">
        <w:rPr>
          <w:rFonts w:ascii="TH SarabunPSK" w:hAnsi="TH SarabunPSK" w:cs="TH SarabunPSK"/>
          <w:b/>
          <w:bCs/>
          <w:sz w:val="32"/>
          <w:szCs w:val="32"/>
        </w:rPr>
        <w:t>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134"/>
      </w:tblGrid>
      <w:tr w:rsidR="001071EB" w:rsidRPr="0029138C" w:rsidTr="0029138C">
        <w:tc>
          <w:tcPr>
            <w:tcW w:w="959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938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38" w:type="dxa"/>
          </w:tcPr>
          <w:p w:rsidR="001071EB" w:rsidRPr="0029138C" w:rsidRDefault="00785F5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Synthesis of 2-monoglycerides by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alcoholysis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of palm oil and tuna oil 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 xml:space="preserve">and tuna oil 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using immobilized lipases.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38" w:type="dxa"/>
          </w:tcPr>
          <w:p w:rsidR="001071EB" w:rsidRPr="0029138C" w:rsidRDefault="00785F56" w:rsidP="0074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Should the Duration of Insulin Tolerance 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est be Shortened to 90 Minutes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?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38" w:type="dxa"/>
          </w:tcPr>
          <w:p w:rsidR="001071EB" w:rsidRPr="0029138C" w:rsidRDefault="00785F5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Seroprevalence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of Canine Dirofilariasis in </w:t>
            </w:r>
            <w:proofErr w:type="spellStart"/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Songkhla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38" w:type="dxa"/>
          </w:tcPr>
          <w:p w:rsidR="001071EB" w:rsidRPr="0029138C" w:rsidRDefault="00785F5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Some aspects in early life stage of Siamese gourami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Trichogaster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pectoralis 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Regan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Larvae.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938" w:type="dxa"/>
          </w:tcPr>
          <w:p w:rsidR="001071EB" w:rsidRPr="0029138C" w:rsidRDefault="00785F56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Suppressive effects of dichloromethane fraction from the Areca catechu nut on naloxone-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preciptated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morphine withdrawal in mice.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785F56" w:rsidRPr="0029138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938" w:type="dxa"/>
          </w:tcPr>
          <w:p w:rsidR="001071EB" w:rsidRPr="0029138C" w:rsidRDefault="00320177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Surrogate parameters for rapid monitoring of contaminant removal for activated sludge treatment plants for para rubber and seafood industries in Southern Thailand.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320177" w:rsidRPr="0029138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938" w:type="dxa"/>
          </w:tcPr>
          <w:p w:rsidR="001071EB" w:rsidRPr="0029138C" w:rsidRDefault="00320177" w:rsidP="00744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Screening of Thailand sp. </w:t>
            </w:r>
            <w:r w:rsidR="00744078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or their Ability to Remove Sulfide from Rubber Wastewaters.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320177" w:rsidRPr="0029138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938" w:type="dxa"/>
          </w:tcPr>
          <w:p w:rsidR="001071EB" w:rsidRPr="0029138C" w:rsidRDefault="00680224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Seasonal changes of spermatogenesis in the male sand goby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Oxyeleotris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marmoratus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Bleeker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,1852</w:t>
            </w:r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Teleosti,Gobiidae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680224"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938" w:type="dxa"/>
          </w:tcPr>
          <w:p w:rsidR="001071EB" w:rsidRPr="0029138C" w:rsidRDefault="00680224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Study on antioxidant and antimicrobial activities of turmeric clear liquid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sopa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for wound treatment of HIV patients.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680224" w:rsidRPr="0029138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Serum levels of 17</w:t>
            </w:r>
            <w:r w:rsidRPr="0029138C">
              <w:rPr>
                <w:rFonts w:ascii="Arial" w:hAnsi="Arial" w:cs="Arial"/>
                <w:sz w:val="32"/>
                <w:szCs w:val="32"/>
              </w:rPr>
              <w:t>β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-estradiol in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ovariectomized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rats fed young-coconut-juice and its effect on wound healing.</w:t>
            </w:r>
            <w:r w:rsidR="00FD22F7"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(ฉ.1-ฉ.2)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Some aspects in early life stage of climbing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perch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,Anabas</w:t>
            </w:r>
            <w:proofErr w:type="spellEnd"/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testudineus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larvae.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Study on biological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activites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Mansao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hymenaea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DC.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A. Gentry leaf extracts.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Spatial and Temporal Variations in Diversity and Percentage Cover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Macroalgae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at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Sirinart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Marine National Park, Phuket Province, Thailand.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S14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Swell Behavior Affecting Degradation of Purified Natural Bubber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938" w:type="dxa"/>
          </w:tcPr>
          <w:p w:rsidR="001071EB" w:rsidRPr="0029138C" w:rsidRDefault="00EB0AF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Separation of proteases from yellowfin tuna spleen by ultrafiltration.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938" w:type="dxa"/>
          </w:tcPr>
          <w:p w:rsidR="001071EB" w:rsidRPr="0029138C" w:rsidRDefault="00744078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eco-Dukunolide</w:t>
            </w:r>
            <w:proofErr w:type="spellEnd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 xml:space="preserve"> F: a new </w:t>
            </w:r>
            <w:proofErr w:type="spellStart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tetranortriterpenoid</w:t>
            </w:r>
            <w:proofErr w:type="spellEnd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 xml:space="preserve"> from </w:t>
            </w:r>
            <w:proofErr w:type="spellStart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Lansium</w:t>
            </w:r>
            <w:proofErr w:type="spellEnd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>domesticum</w:t>
            </w:r>
            <w:proofErr w:type="spellEnd"/>
            <w:r w:rsidR="00EB0AF0" w:rsidRPr="0029138C">
              <w:rPr>
                <w:rFonts w:ascii="TH SarabunPSK" w:hAnsi="TH SarabunPSK" w:cs="TH SarabunPSK"/>
                <w:sz w:val="32"/>
                <w:szCs w:val="32"/>
              </w:rPr>
              <w:t xml:space="preserve"> Corr.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84A00" w:rsidRPr="0029138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938" w:type="dxa"/>
          </w:tcPr>
          <w:p w:rsidR="001071EB" w:rsidRPr="0029138C" w:rsidRDefault="00A84A0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Synthesis, Characterization and Crystal Structure of 2-[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)-2-(4-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Hydroxy-3-methoxyphenyl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ethenyl</w:t>
            </w:r>
            <w:proofErr w:type="spellEnd"/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>]-1-methylquinolinium 4-chlorobenzenesulfonate.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84A00" w:rsidRPr="0029138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938" w:type="dxa"/>
          </w:tcPr>
          <w:p w:rsidR="001071EB" w:rsidRPr="0029138C" w:rsidRDefault="00A84A0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Skin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gelayin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from bigeye snapper and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brownstripe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red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snapper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:Chemical</w:t>
            </w:r>
            <w:proofErr w:type="spellEnd"/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compositions and effect of microbial transglutaminase on gal properties.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84A00" w:rsidRPr="0029138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938" w:type="dxa"/>
          </w:tcPr>
          <w:p w:rsidR="001071EB" w:rsidRPr="0029138C" w:rsidRDefault="00A84A0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Synergistic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antinicrobial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effecy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of pyrophosphate on Listeria monocytogenes and Escherichia coli O157 in modified atmosphere packaged and refrigerated seabass slices.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84A00" w:rsidRPr="0029138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938" w:type="dxa"/>
          </w:tcPr>
          <w:p w:rsidR="001071EB" w:rsidRPr="0029138C" w:rsidRDefault="00A84A0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Screening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thermotolreant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microorganisms and application for oil separation from palm oil mill wastewater.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1EB" w:rsidRPr="0029138C" w:rsidTr="0029138C">
        <w:tc>
          <w:tcPr>
            <w:tcW w:w="959" w:type="dxa"/>
          </w:tcPr>
          <w:p w:rsidR="001071EB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A84A00" w:rsidRPr="0029138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7938" w:type="dxa"/>
          </w:tcPr>
          <w:p w:rsidR="001071EB" w:rsidRPr="0029138C" w:rsidRDefault="00A84A00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Sequence variations of the first ribosomal internal transcribed spacer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Penaeus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species in Thailand.</w:t>
            </w:r>
          </w:p>
        </w:tc>
        <w:tc>
          <w:tcPr>
            <w:tcW w:w="1134" w:type="dxa"/>
          </w:tcPr>
          <w:p w:rsidR="001071EB" w:rsidRPr="0029138C" w:rsidRDefault="001071EB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38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134" w:type="dxa"/>
          </w:tcPr>
          <w:p w:rsidR="0029138C" w:rsidRPr="0029138C" w:rsidRDefault="0029138C" w:rsidP="003E7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S22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Sub-threshold R-MOSFET tunable resistor technique.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Sorption isotherms of shelled and unshelled kernels of candle nuts.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Selsction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and identification of lactic acid bacteria that inhibit yeast contaminants isolated from fermented plant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bevrages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Synthesis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monoacylglycerol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rich in polyunsaturated fatty acids from tuna oil with immobilized lipase AK.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Structure of complex elliptic GM-C filters suitable for fully differential implementation.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Simvastatin induces apoptosis and disruption of the actin cytoskeleton in human dental pulp cells and periodontal ligament fibroblasts.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Selection of proteolytic bacteria with ability to inhibit Vibrio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harveyi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during white shrimp 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Litopenaeus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vannamei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cultivation.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Safety and Efficacy of oral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nifedipine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versus Terbutaline Injection in Preterm Labor.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(ฉ.1-ฉ.2)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Screening and Identification of Lactic Acid Bacteria Isolated from Southern Thai Fermented Foods for Their Inhibition Efficacy Against Food-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Born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bacteria.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Spatial and temporal variation in density and thallus morphology of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Turbinaria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ornata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in Thailand.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>Synthesis and Crystal Structure of a Novel Polymeric Lead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Compound:[Pb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phen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2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3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3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CIO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]</w:t>
            </w:r>
            <w:r w:rsidRPr="0029138C"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Substitution of aspartic acid with glutamic acid at position 67 of the BRCA1 RING domain retains ubiquitin ligase activity and </w:t>
            </w:r>
            <w:proofErr w:type="gram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zine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gramEnd"/>
            <w:r w:rsidRPr="0029138C">
              <w:rPr>
                <w:rFonts w:ascii="TH SarabunPSK" w:hAnsi="TH SarabunPSK" w:cs="TH SarabunPSK"/>
                <w:sz w:val="32"/>
                <w:szCs w:val="32"/>
              </w:rPr>
              <w:t>II</w:t>
            </w:r>
            <w:r w:rsidRPr="002913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binding with a reduced </w:t>
            </w:r>
            <w:proofErr w:type="spellStart"/>
            <w:r w:rsidRPr="0029138C">
              <w:rPr>
                <w:rFonts w:ascii="TH SarabunPSK" w:hAnsi="TH SarabunPSK" w:cs="TH SarabunPSK"/>
                <w:sz w:val="32"/>
                <w:szCs w:val="32"/>
              </w:rPr>
              <w:t>transtion</w:t>
            </w:r>
            <w:proofErr w:type="spellEnd"/>
            <w:r w:rsidRPr="0029138C">
              <w:rPr>
                <w:rFonts w:ascii="TH SarabunPSK" w:hAnsi="TH SarabunPSK" w:cs="TH SarabunPSK"/>
                <w:sz w:val="32"/>
                <w:szCs w:val="32"/>
              </w:rPr>
              <w:t xml:space="preserve"> temperature.</w:t>
            </w: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38C" w:rsidRPr="0029138C" w:rsidTr="0029138C">
        <w:tc>
          <w:tcPr>
            <w:tcW w:w="959" w:type="dxa"/>
          </w:tcPr>
          <w:p w:rsid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</w:tcPr>
          <w:p w:rsidR="0029138C" w:rsidRPr="0029138C" w:rsidRDefault="0029138C" w:rsidP="002913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9138C" w:rsidRPr="0029138C" w:rsidRDefault="0029138C" w:rsidP="002913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1EB" w:rsidRPr="0029138C" w:rsidRDefault="001071EB" w:rsidP="002913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71EB" w:rsidRPr="0029138C" w:rsidRDefault="001071EB" w:rsidP="002913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071EB" w:rsidRPr="0029138C" w:rsidSect="002913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B"/>
    <w:rsid w:val="0007781A"/>
    <w:rsid w:val="000A13AE"/>
    <w:rsid w:val="001071EB"/>
    <w:rsid w:val="0029138C"/>
    <w:rsid w:val="00320177"/>
    <w:rsid w:val="00345146"/>
    <w:rsid w:val="00392ABD"/>
    <w:rsid w:val="00481058"/>
    <w:rsid w:val="00485320"/>
    <w:rsid w:val="00680224"/>
    <w:rsid w:val="00744078"/>
    <w:rsid w:val="00785F56"/>
    <w:rsid w:val="00900817"/>
    <w:rsid w:val="009D5154"/>
    <w:rsid w:val="00A84A00"/>
    <w:rsid w:val="00AB17BA"/>
    <w:rsid w:val="00AB6F1B"/>
    <w:rsid w:val="00BF2F96"/>
    <w:rsid w:val="00CA5F7E"/>
    <w:rsid w:val="00CB2081"/>
    <w:rsid w:val="00EB0AF0"/>
    <w:rsid w:val="00F05804"/>
    <w:rsid w:val="00F158E8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DECE6-DCB0-4703-91B5-3CB7D94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3B68-5436-4D58-A68E-0ED9CE1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Naowarat</cp:lastModifiedBy>
  <cp:revision>2</cp:revision>
  <dcterms:created xsi:type="dcterms:W3CDTF">2018-08-06T02:38:00Z</dcterms:created>
  <dcterms:modified xsi:type="dcterms:W3CDTF">2018-08-06T02:38:00Z</dcterms:modified>
</cp:coreProperties>
</file>